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65" w:rsidRPr="00AC00E5" w:rsidRDefault="00CA7565" w:rsidP="00AC00E5">
      <w:pPr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C00E5">
        <w:rPr>
          <w:rFonts w:ascii="Times New Roman" w:hAnsi="Times New Roman" w:cs="Times New Roman"/>
          <w:b/>
          <w:sz w:val="24"/>
          <w:szCs w:val="24"/>
          <w:lang w:val="ky-KG"/>
        </w:rPr>
        <w:t>Таблица 1С</w:t>
      </w:r>
    </w:p>
    <w:p w:rsidR="00132B7F" w:rsidRPr="00AC00E5" w:rsidRDefault="007A470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C00E5">
        <w:rPr>
          <w:rFonts w:ascii="Times New Roman" w:hAnsi="Times New Roman" w:cs="Times New Roman"/>
          <w:b/>
          <w:sz w:val="24"/>
          <w:szCs w:val="24"/>
          <w:lang w:val="ky-KG"/>
        </w:rPr>
        <w:t>Схемы сертификации</w:t>
      </w:r>
    </w:p>
    <w:tbl>
      <w:tblPr>
        <w:tblStyle w:val="a3"/>
        <w:tblW w:w="13225" w:type="dxa"/>
        <w:tblLook w:val="04A0" w:firstRow="1" w:lastRow="0" w:firstColumn="1" w:lastColumn="0" w:noHBand="0" w:noVBand="1"/>
      </w:tblPr>
      <w:tblGrid>
        <w:gridCol w:w="3145"/>
        <w:gridCol w:w="916"/>
        <w:gridCol w:w="916"/>
        <w:gridCol w:w="917"/>
        <w:gridCol w:w="916"/>
        <w:gridCol w:w="916"/>
        <w:gridCol w:w="917"/>
        <w:gridCol w:w="916"/>
        <w:gridCol w:w="916"/>
        <w:gridCol w:w="917"/>
        <w:gridCol w:w="916"/>
        <w:gridCol w:w="917"/>
      </w:tblGrid>
      <w:tr w:rsidR="007A470A" w:rsidRPr="007A470A" w:rsidTr="007A470A">
        <w:tc>
          <w:tcPr>
            <w:tcW w:w="3145" w:type="dxa"/>
          </w:tcPr>
          <w:p w:rsidR="007A470A" w:rsidRPr="007A470A" w:rsidRDefault="007A470A">
            <w:pPr>
              <w:rPr>
                <w:rFonts w:ascii="Times New Roman" w:hAnsi="Times New Roman" w:cs="Times New Roman"/>
                <w:lang w:val="ky-KG"/>
              </w:rPr>
            </w:pPr>
            <w:r w:rsidRPr="007A470A">
              <w:rPr>
                <w:rFonts w:ascii="Times New Roman" w:hAnsi="Times New Roman" w:cs="Times New Roman"/>
                <w:lang w:val="ky-KG"/>
              </w:rPr>
              <w:t>Наименование процедуры/схемы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2с</w:t>
            </w:r>
          </w:p>
        </w:tc>
        <w:tc>
          <w:tcPr>
            <w:tcW w:w="917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5с</w:t>
            </w:r>
          </w:p>
        </w:tc>
        <w:tc>
          <w:tcPr>
            <w:tcW w:w="917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8с</w:t>
            </w:r>
          </w:p>
        </w:tc>
        <w:tc>
          <w:tcPr>
            <w:tcW w:w="917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9с</w:t>
            </w:r>
          </w:p>
        </w:tc>
        <w:tc>
          <w:tcPr>
            <w:tcW w:w="916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10с</w:t>
            </w:r>
          </w:p>
        </w:tc>
        <w:tc>
          <w:tcPr>
            <w:tcW w:w="917" w:type="dxa"/>
          </w:tcPr>
          <w:p w:rsidR="007A470A" w:rsidRPr="007A470A" w:rsidRDefault="005F0BE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11с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Подача заявки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Анализ заявки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Принятие решения по заявке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DA46E9" w:rsidRPr="007A470A" w:rsidTr="007A470A">
        <w:tc>
          <w:tcPr>
            <w:tcW w:w="3145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Заключение договора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DA46E9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План действия по оцениванию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Идентификация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Отбор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Проведение испытаний ИЛ (</w:t>
            </w:r>
            <w:r w:rsidR="00AC00E5">
              <w:rPr>
                <w:rFonts w:ascii="Times New Roman" w:hAnsi="Times New Roman" w:cs="Times New Roman"/>
                <w:lang w:val="ky-KG"/>
              </w:rPr>
              <w:t>И</w:t>
            </w:r>
            <w:r>
              <w:rPr>
                <w:rFonts w:ascii="Times New Roman" w:hAnsi="Times New Roman" w:cs="Times New Roman"/>
                <w:lang w:val="ky-KG"/>
              </w:rPr>
              <w:t>Ц)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Исследование типа продукции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DA2E3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DA2E3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 w:rsidRPr="009C7C6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proofErr w:type="spellStart"/>
            <w:r w:rsidRPr="00F544CF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Pr="00F5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F54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DA46E9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DA2E3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Анализ состояния производства (АСП)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DA2E3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при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y-KG"/>
              </w:rPr>
              <w:t>О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Анализ данных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Принятие решения по сертификации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Оформление сертификата соответствия (сс)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Внесение сс в единый реестр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9C7C6B" w:rsidRPr="007A470A" w:rsidTr="007A470A">
        <w:tc>
          <w:tcPr>
            <w:tcW w:w="3145" w:type="dxa"/>
          </w:tcPr>
          <w:p w:rsidR="009C7C6B" w:rsidRPr="009C7C6B" w:rsidRDefault="009C7C6B" w:rsidP="009C7C6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Периодическая оценка</w:t>
            </w:r>
            <w:r w:rsidR="00AC00E5">
              <w:rPr>
                <w:rFonts w:ascii="Times New Roman" w:hAnsi="Times New Roman" w:cs="Times New Roman"/>
                <w:lang w:val="ky-KG"/>
              </w:rPr>
              <w:t xml:space="preserve"> (ПО)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6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917" w:type="dxa"/>
          </w:tcPr>
          <w:p w:rsidR="009C7C6B" w:rsidRPr="007A470A" w:rsidRDefault="009C7C6B" w:rsidP="009C7C6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</w:tbl>
    <w:p w:rsidR="007A470A" w:rsidRPr="007A470A" w:rsidRDefault="007A470A">
      <w:pPr>
        <w:rPr>
          <w:rFonts w:ascii="Times New Roman" w:hAnsi="Times New Roman" w:cs="Times New Roman"/>
          <w:lang w:val="ky-KG"/>
        </w:rPr>
      </w:pPr>
    </w:p>
    <w:sectPr w:rsidR="007A470A" w:rsidRPr="007A470A" w:rsidSect="007A47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A"/>
    <w:rsid w:val="00132B7F"/>
    <w:rsid w:val="002271B1"/>
    <w:rsid w:val="005F0BE0"/>
    <w:rsid w:val="007A470A"/>
    <w:rsid w:val="0081654D"/>
    <w:rsid w:val="009C7C6B"/>
    <w:rsid w:val="00A75E89"/>
    <w:rsid w:val="00AC00E5"/>
    <w:rsid w:val="00CA7565"/>
    <w:rsid w:val="00DA2E3B"/>
    <w:rsid w:val="00DA46E9"/>
    <w:rsid w:val="00E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53E1-6ADB-46D5-9D5B-0A2D198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Abdykulov</dc:creator>
  <cp:keywords/>
  <dc:description/>
  <cp:lastModifiedBy>Aidar Abdykulov</cp:lastModifiedBy>
  <cp:revision>8</cp:revision>
  <dcterms:created xsi:type="dcterms:W3CDTF">2025-05-29T06:51:00Z</dcterms:created>
  <dcterms:modified xsi:type="dcterms:W3CDTF">2025-05-29T09:18:00Z</dcterms:modified>
</cp:coreProperties>
</file>